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1985" w14:textId="65EAC43A" w:rsidR="00730220" w:rsidRPr="00170672" w:rsidRDefault="001A0171" w:rsidP="001A0171">
      <w:pPr>
        <w:jc w:val="center"/>
        <w:rPr>
          <w:b/>
          <w:bCs/>
          <w:i/>
          <w:iCs/>
          <w:sz w:val="48"/>
          <w:szCs w:val="48"/>
        </w:rPr>
      </w:pPr>
      <w:r w:rsidRPr="00170672">
        <w:rPr>
          <w:b/>
          <w:bCs/>
          <w:i/>
          <w:iCs/>
          <w:sz w:val="48"/>
          <w:szCs w:val="48"/>
        </w:rPr>
        <w:t xml:space="preserve">План – програма </w:t>
      </w:r>
    </w:p>
    <w:p w14:paraId="7A76E246" w14:textId="00D4F78F" w:rsidR="001A0171" w:rsidRPr="00170672" w:rsidRDefault="001A0171" w:rsidP="001A0171">
      <w:pPr>
        <w:jc w:val="center"/>
        <w:rPr>
          <w:b/>
          <w:bCs/>
          <w:i/>
          <w:iCs/>
          <w:sz w:val="48"/>
          <w:szCs w:val="48"/>
        </w:rPr>
      </w:pPr>
      <w:r w:rsidRPr="00170672">
        <w:rPr>
          <w:b/>
          <w:bCs/>
          <w:i/>
          <w:iCs/>
          <w:sz w:val="48"/>
          <w:szCs w:val="48"/>
        </w:rPr>
        <w:t>за дейността на НЧ „ Зора – 2001“</w:t>
      </w:r>
    </w:p>
    <w:p w14:paraId="25C59924" w14:textId="32674E5C" w:rsidR="001A0171" w:rsidRPr="00170672" w:rsidRDefault="001A0171" w:rsidP="001A0171">
      <w:pPr>
        <w:jc w:val="center"/>
        <w:rPr>
          <w:b/>
          <w:bCs/>
          <w:i/>
          <w:iCs/>
          <w:sz w:val="48"/>
          <w:szCs w:val="48"/>
        </w:rPr>
      </w:pPr>
      <w:r w:rsidRPr="00170672">
        <w:rPr>
          <w:b/>
          <w:bCs/>
          <w:i/>
          <w:iCs/>
          <w:sz w:val="48"/>
          <w:szCs w:val="48"/>
        </w:rPr>
        <w:t>с. Мламолово</w:t>
      </w:r>
    </w:p>
    <w:p w14:paraId="0F19C803" w14:textId="4035DACC" w:rsidR="001A0171" w:rsidRPr="00170672" w:rsidRDefault="001A0171" w:rsidP="001A0171">
      <w:pPr>
        <w:jc w:val="center"/>
        <w:rPr>
          <w:b/>
          <w:bCs/>
          <w:i/>
          <w:iCs/>
          <w:sz w:val="48"/>
          <w:szCs w:val="48"/>
        </w:rPr>
      </w:pPr>
      <w:r w:rsidRPr="00170672">
        <w:rPr>
          <w:b/>
          <w:bCs/>
          <w:i/>
          <w:iCs/>
          <w:sz w:val="48"/>
          <w:szCs w:val="48"/>
        </w:rPr>
        <w:t xml:space="preserve">2023г. </w:t>
      </w:r>
    </w:p>
    <w:p w14:paraId="6D17A793" w14:textId="3F84A44B" w:rsidR="001A0171" w:rsidRDefault="001A0171" w:rsidP="001A0171">
      <w:pPr>
        <w:rPr>
          <w:sz w:val="48"/>
          <w:szCs w:val="48"/>
        </w:rPr>
      </w:pPr>
    </w:p>
    <w:p w14:paraId="5E9FAEAE" w14:textId="4D5E1808" w:rsidR="001A0171" w:rsidRPr="00170672" w:rsidRDefault="001A0171" w:rsidP="001A0171">
      <w:pPr>
        <w:rPr>
          <w:b/>
          <w:bCs/>
          <w:i/>
          <w:iCs/>
          <w:sz w:val="44"/>
          <w:szCs w:val="44"/>
        </w:rPr>
      </w:pPr>
      <w:r w:rsidRPr="00170672">
        <w:rPr>
          <w:b/>
          <w:bCs/>
          <w:i/>
          <w:iCs/>
          <w:sz w:val="44"/>
          <w:szCs w:val="44"/>
        </w:rPr>
        <w:t xml:space="preserve">Основна цел: </w:t>
      </w:r>
    </w:p>
    <w:p w14:paraId="2DCCCFB0" w14:textId="026D0F07" w:rsidR="001A0171" w:rsidRPr="001A0171" w:rsidRDefault="001A0171" w:rsidP="001A0171">
      <w:pPr>
        <w:pStyle w:val="aa"/>
        <w:numPr>
          <w:ilvl w:val="0"/>
          <w:numId w:val="1"/>
        </w:numPr>
        <w:rPr>
          <w:sz w:val="32"/>
          <w:szCs w:val="32"/>
        </w:rPr>
      </w:pPr>
      <w:r w:rsidRPr="001A0171">
        <w:rPr>
          <w:sz w:val="32"/>
          <w:szCs w:val="32"/>
        </w:rPr>
        <w:t>Възраждане и съхраняване на непреходните духовни ценности, традиции и обичай</w:t>
      </w:r>
    </w:p>
    <w:p w14:paraId="17869082" w14:textId="2CE63C76" w:rsidR="001A0171" w:rsidRDefault="001A0171" w:rsidP="001A0171">
      <w:pPr>
        <w:pStyle w:val="aa"/>
        <w:numPr>
          <w:ilvl w:val="0"/>
          <w:numId w:val="1"/>
        </w:numPr>
        <w:rPr>
          <w:sz w:val="32"/>
          <w:szCs w:val="32"/>
        </w:rPr>
      </w:pPr>
      <w:r w:rsidRPr="001A0171">
        <w:rPr>
          <w:sz w:val="32"/>
          <w:szCs w:val="32"/>
        </w:rPr>
        <w:t xml:space="preserve">Превръщане на Читалището в притегателен център и място </w:t>
      </w:r>
      <w:r>
        <w:rPr>
          <w:sz w:val="32"/>
          <w:szCs w:val="32"/>
        </w:rPr>
        <w:t xml:space="preserve">за изява </w:t>
      </w:r>
      <w:r w:rsidR="0071455C">
        <w:rPr>
          <w:sz w:val="32"/>
          <w:szCs w:val="32"/>
        </w:rPr>
        <w:t>и оползотворяване на свободното време, както за възрастни, така и за деца</w:t>
      </w:r>
    </w:p>
    <w:p w14:paraId="391F7508" w14:textId="7AA08206" w:rsidR="0071455C" w:rsidRDefault="0071455C" w:rsidP="001A0171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Участие на Читалището в структурна програма – фестивали , събори , празници , юбилей</w:t>
      </w:r>
      <w:r w:rsidR="00170672">
        <w:rPr>
          <w:sz w:val="32"/>
          <w:szCs w:val="32"/>
        </w:rPr>
        <w:t>.</w:t>
      </w:r>
    </w:p>
    <w:p w14:paraId="5432D039" w14:textId="295A7D06" w:rsidR="0071455C" w:rsidRDefault="0071455C" w:rsidP="0071455C">
      <w:pPr>
        <w:rPr>
          <w:sz w:val="32"/>
          <w:szCs w:val="32"/>
        </w:rPr>
      </w:pPr>
    </w:p>
    <w:p w14:paraId="0F7B067B" w14:textId="7DB4521B" w:rsidR="0071455C" w:rsidRDefault="0071455C" w:rsidP="0071455C">
      <w:pPr>
        <w:rPr>
          <w:sz w:val="32"/>
          <w:szCs w:val="32"/>
        </w:rPr>
      </w:pPr>
    </w:p>
    <w:p w14:paraId="09BEC335" w14:textId="74BC90F8" w:rsidR="0071455C" w:rsidRPr="00170672" w:rsidRDefault="0071455C" w:rsidP="0071455C">
      <w:pPr>
        <w:rPr>
          <w:b/>
          <w:bCs/>
          <w:i/>
          <w:iCs/>
          <w:sz w:val="36"/>
          <w:szCs w:val="36"/>
        </w:rPr>
      </w:pPr>
      <w:r w:rsidRPr="00170672">
        <w:rPr>
          <w:b/>
          <w:bCs/>
          <w:i/>
          <w:iCs/>
          <w:sz w:val="36"/>
          <w:szCs w:val="36"/>
        </w:rPr>
        <w:t>Дейности по план – програма:</w:t>
      </w:r>
    </w:p>
    <w:p w14:paraId="0112767B" w14:textId="3C57EDE1" w:rsidR="0071455C" w:rsidRDefault="0071455C" w:rsidP="0071455C">
      <w:pPr>
        <w:rPr>
          <w:sz w:val="36"/>
          <w:szCs w:val="36"/>
        </w:rPr>
      </w:pPr>
    </w:p>
    <w:p w14:paraId="144D9620" w14:textId="1DF778D7" w:rsidR="0071455C" w:rsidRPr="00170672" w:rsidRDefault="0071455C" w:rsidP="0071455C">
      <w:pPr>
        <w:rPr>
          <w:b/>
          <w:bCs/>
          <w:i/>
          <w:iCs/>
          <w:sz w:val="36"/>
          <w:szCs w:val="36"/>
        </w:rPr>
      </w:pPr>
      <w:r w:rsidRPr="00170672">
        <w:rPr>
          <w:b/>
          <w:bCs/>
          <w:i/>
          <w:iCs/>
          <w:sz w:val="36"/>
          <w:szCs w:val="36"/>
        </w:rPr>
        <w:t>Януари:</w:t>
      </w:r>
    </w:p>
    <w:p w14:paraId="39E38861" w14:textId="083CDC6B" w:rsidR="0071455C" w:rsidRDefault="00E63178" w:rsidP="00E63178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„ </w:t>
      </w:r>
      <w:proofErr w:type="spellStart"/>
      <w:r>
        <w:rPr>
          <w:sz w:val="32"/>
          <w:szCs w:val="32"/>
        </w:rPr>
        <w:t>Бабинден</w:t>
      </w:r>
      <w:proofErr w:type="spellEnd"/>
      <w:r>
        <w:rPr>
          <w:sz w:val="32"/>
          <w:szCs w:val="32"/>
        </w:rPr>
        <w:t>“ – ден на родилната помощ , пресъздаване обичая „ бабуване“</w:t>
      </w:r>
    </w:p>
    <w:p w14:paraId="1AB68ED8" w14:textId="7AA9148A" w:rsidR="00E63178" w:rsidRDefault="00E63178" w:rsidP="00E63178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Рисунка върху чадър на зимна тематика</w:t>
      </w:r>
    </w:p>
    <w:p w14:paraId="58705B1B" w14:textId="245E64D8" w:rsidR="00E63178" w:rsidRPr="00170672" w:rsidRDefault="00E63178" w:rsidP="00E63178">
      <w:pPr>
        <w:rPr>
          <w:b/>
          <w:bCs/>
          <w:i/>
          <w:iCs/>
          <w:sz w:val="32"/>
          <w:szCs w:val="32"/>
        </w:rPr>
      </w:pPr>
      <w:r w:rsidRPr="00170672">
        <w:rPr>
          <w:b/>
          <w:bCs/>
          <w:i/>
          <w:iCs/>
          <w:sz w:val="32"/>
          <w:szCs w:val="32"/>
        </w:rPr>
        <w:t>Февруари:</w:t>
      </w:r>
    </w:p>
    <w:p w14:paraId="544F6A84" w14:textId="75F9E49D" w:rsidR="00E63178" w:rsidRDefault="00E63178" w:rsidP="00E63178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Ден на виното и лозарите „ Трифон Зарезан“</w:t>
      </w:r>
    </w:p>
    <w:p w14:paraId="0EC442F7" w14:textId="2F43298D" w:rsidR="00E63178" w:rsidRDefault="00E63178" w:rsidP="00E63178">
      <w:pPr>
        <w:pStyle w:val="aa"/>
        <w:ind w:left="1260"/>
        <w:rPr>
          <w:sz w:val="32"/>
          <w:szCs w:val="32"/>
        </w:rPr>
      </w:pPr>
      <w:r>
        <w:rPr>
          <w:sz w:val="32"/>
          <w:szCs w:val="32"/>
        </w:rPr>
        <w:t>Пресъздаване обичая „ Зарязване“</w:t>
      </w:r>
    </w:p>
    <w:p w14:paraId="5FD287C6" w14:textId="7349D933" w:rsidR="00E63178" w:rsidRDefault="00E63178" w:rsidP="00E63178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Презентация за Обесването на Васил Левски и почитането  паметта на българския Апостол за свобода.</w:t>
      </w:r>
    </w:p>
    <w:p w14:paraId="731E6053" w14:textId="0D80B3A6" w:rsidR="00E63178" w:rsidRPr="00170672" w:rsidRDefault="00E63178" w:rsidP="00E63178">
      <w:pPr>
        <w:rPr>
          <w:b/>
          <w:bCs/>
          <w:i/>
          <w:iCs/>
          <w:sz w:val="32"/>
          <w:szCs w:val="32"/>
        </w:rPr>
      </w:pPr>
      <w:r w:rsidRPr="00170672">
        <w:rPr>
          <w:b/>
          <w:bCs/>
          <w:i/>
          <w:iCs/>
          <w:sz w:val="32"/>
          <w:szCs w:val="32"/>
        </w:rPr>
        <w:t xml:space="preserve">Март:  </w:t>
      </w:r>
    </w:p>
    <w:p w14:paraId="1D78AC3E" w14:textId="4385F5C8" w:rsidR="00E63178" w:rsidRDefault="00E63178" w:rsidP="00E63178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Ден на мартеницата – „ Българската мартеница- символ на здраве и сила“ – изложба на мартеници</w:t>
      </w:r>
    </w:p>
    <w:p w14:paraId="20A4BB84" w14:textId="0532D90B" w:rsidR="00E63178" w:rsidRDefault="001C0F35" w:rsidP="00E63178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Национален празник на Република България</w:t>
      </w:r>
    </w:p>
    <w:p w14:paraId="744C8F05" w14:textId="0ABD373E" w:rsidR="001C0F35" w:rsidRDefault="001C0F35" w:rsidP="00E63178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Международен ден на жената – празнична програма</w:t>
      </w:r>
    </w:p>
    <w:p w14:paraId="77651171" w14:textId="17FCFA80" w:rsidR="001C0F35" w:rsidRDefault="001C0F35" w:rsidP="00E63178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„ Мама“ – изложба детски рисунки</w:t>
      </w:r>
    </w:p>
    <w:p w14:paraId="50F65B30" w14:textId="5F22C415" w:rsidR="001C0F35" w:rsidRDefault="001C0F35" w:rsidP="001C0F35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„ Пролет моя , моя бяла пролет“ – посрещане на пролетта с децата от селото</w:t>
      </w:r>
    </w:p>
    <w:p w14:paraId="0E15FD12" w14:textId="77777777" w:rsidR="001C0F35" w:rsidRPr="00170672" w:rsidRDefault="001C0F35" w:rsidP="001C0F35">
      <w:pPr>
        <w:rPr>
          <w:b/>
          <w:bCs/>
          <w:i/>
          <w:iCs/>
          <w:sz w:val="32"/>
          <w:szCs w:val="32"/>
        </w:rPr>
      </w:pPr>
      <w:r w:rsidRPr="00170672">
        <w:rPr>
          <w:b/>
          <w:bCs/>
          <w:i/>
          <w:iCs/>
          <w:sz w:val="32"/>
          <w:szCs w:val="32"/>
        </w:rPr>
        <w:t xml:space="preserve">Април: </w:t>
      </w:r>
    </w:p>
    <w:p w14:paraId="18EBE334" w14:textId="53C953B0" w:rsidR="001C0F35" w:rsidRDefault="001C0F35" w:rsidP="001C0F35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Седмица на детската книга и изкуствата за деца – детски рисунки с тебешир на любими приказни герой</w:t>
      </w:r>
    </w:p>
    <w:p w14:paraId="50D7C25E" w14:textId="6D9C5CA7" w:rsidR="001C0F35" w:rsidRDefault="001C0F35" w:rsidP="001C0F35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„ Светът е оцелял , защото се е смял“ – виц маратон</w:t>
      </w:r>
    </w:p>
    <w:p w14:paraId="3825D51E" w14:textId="229B6B14" w:rsidR="001C0F35" w:rsidRDefault="001C0F35" w:rsidP="001C0F35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Великденско тържество</w:t>
      </w:r>
      <w:r w:rsidRPr="001C0F35">
        <w:rPr>
          <w:sz w:val="32"/>
          <w:szCs w:val="32"/>
        </w:rPr>
        <w:t xml:space="preserve"> </w:t>
      </w:r>
    </w:p>
    <w:p w14:paraId="23650B35" w14:textId="3F67B435" w:rsidR="001C0F35" w:rsidRDefault="001C0F35" w:rsidP="001C0F35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Боядисване на яйца с децата</w:t>
      </w:r>
    </w:p>
    <w:p w14:paraId="0C9A1534" w14:textId="1D143CC6" w:rsidR="001C0F35" w:rsidRPr="00170672" w:rsidRDefault="001C0F35" w:rsidP="001C0F35">
      <w:pPr>
        <w:rPr>
          <w:b/>
          <w:bCs/>
          <w:i/>
          <w:iCs/>
          <w:sz w:val="32"/>
          <w:szCs w:val="32"/>
        </w:rPr>
      </w:pPr>
      <w:r w:rsidRPr="00170672">
        <w:rPr>
          <w:b/>
          <w:bCs/>
          <w:i/>
          <w:iCs/>
          <w:sz w:val="32"/>
          <w:szCs w:val="32"/>
        </w:rPr>
        <w:t>Май:</w:t>
      </w:r>
    </w:p>
    <w:p w14:paraId="2C6C3A78" w14:textId="08793C36" w:rsidR="001C0F35" w:rsidRDefault="001C0F35" w:rsidP="001C0F35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Ден на труда почистване на </w:t>
      </w:r>
      <w:r w:rsidR="00307C07">
        <w:rPr>
          <w:sz w:val="32"/>
          <w:szCs w:val="32"/>
        </w:rPr>
        <w:t>градинката пред Читалището</w:t>
      </w:r>
    </w:p>
    <w:p w14:paraId="5A63F40B" w14:textId="126C9352" w:rsidR="00307C07" w:rsidRDefault="00307C07" w:rsidP="001C0F35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Фестивал „ Зелен ми , зелен Гергьовден“</w:t>
      </w:r>
    </w:p>
    <w:p w14:paraId="6A5C683C" w14:textId="2E0786C3" w:rsidR="00307C07" w:rsidRDefault="00307C07" w:rsidP="001C0F35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Ден на славянската писменост и българската просвета и култура</w:t>
      </w:r>
    </w:p>
    <w:p w14:paraId="6CA3567C" w14:textId="1145719A" w:rsidR="00307C07" w:rsidRPr="00170672" w:rsidRDefault="00307C07" w:rsidP="00307C07">
      <w:pPr>
        <w:rPr>
          <w:b/>
          <w:bCs/>
          <w:i/>
          <w:iCs/>
          <w:sz w:val="32"/>
          <w:szCs w:val="32"/>
        </w:rPr>
      </w:pPr>
      <w:r w:rsidRPr="00170672">
        <w:rPr>
          <w:b/>
          <w:bCs/>
          <w:i/>
          <w:iCs/>
          <w:sz w:val="32"/>
          <w:szCs w:val="32"/>
        </w:rPr>
        <w:t xml:space="preserve">Юни: </w:t>
      </w:r>
    </w:p>
    <w:p w14:paraId="3023D0D3" w14:textId="1336C240" w:rsidR="00307C07" w:rsidRDefault="00307C07" w:rsidP="00307C07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Отбелязване Международен ден на детето .</w:t>
      </w:r>
    </w:p>
    <w:p w14:paraId="36C6D1B0" w14:textId="71C9A195" w:rsidR="00307C07" w:rsidRDefault="00307C07" w:rsidP="00307C07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Еньовден- бране на билки : „ Билките лекуват, слънцето трепти“</w:t>
      </w:r>
    </w:p>
    <w:p w14:paraId="0C22EAB6" w14:textId="5F48BA8D" w:rsidR="00307C07" w:rsidRDefault="00307C07" w:rsidP="00307C07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Денят на Ботев и неговата чета</w:t>
      </w:r>
    </w:p>
    <w:p w14:paraId="58FF8831" w14:textId="0429A2F2" w:rsidR="00307C07" w:rsidRDefault="00307C07" w:rsidP="00307C07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Спасовден</w:t>
      </w:r>
    </w:p>
    <w:p w14:paraId="5DC32560" w14:textId="11A40BE3" w:rsidR="00307C07" w:rsidRPr="00170672" w:rsidRDefault="00307C07" w:rsidP="00307C07">
      <w:pPr>
        <w:rPr>
          <w:b/>
          <w:bCs/>
          <w:i/>
          <w:iCs/>
          <w:sz w:val="32"/>
          <w:szCs w:val="32"/>
        </w:rPr>
      </w:pPr>
      <w:r w:rsidRPr="00170672">
        <w:rPr>
          <w:b/>
          <w:bCs/>
          <w:i/>
          <w:iCs/>
          <w:sz w:val="32"/>
          <w:szCs w:val="32"/>
        </w:rPr>
        <w:t>Юли:</w:t>
      </w:r>
    </w:p>
    <w:p w14:paraId="5D68C0AE" w14:textId="4C5CCAB9" w:rsidR="00307C07" w:rsidRDefault="00307C07" w:rsidP="00307C07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Лятна ваканция игри и забавления с децата</w:t>
      </w:r>
    </w:p>
    <w:p w14:paraId="7D72FF69" w14:textId="54E440E6" w:rsidR="00307C07" w:rsidRDefault="00307C07" w:rsidP="00307C07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Посещение на Кремиковски манастир – София</w:t>
      </w:r>
    </w:p>
    <w:p w14:paraId="10D1A04A" w14:textId="0166EB27" w:rsidR="00307C07" w:rsidRDefault="009C40CA" w:rsidP="00307C07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Лятна читалня</w:t>
      </w:r>
    </w:p>
    <w:p w14:paraId="6457DF54" w14:textId="26E392A4" w:rsidR="009C40CA" w:rsidRDefault="009C40CA" w:rsidP="00307C07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Пикник с децата</w:t>
      </w:r>
    </w:p>
    <w:p w14:paraId="037D5B19" w14:textId="3C79ED67" w:rsidR="009C40CA" w:rsidRPr="00170672" w:rsidRDefault="009C40CA" w:rsidP="009C40CA">
      <w:pPr>
        <w:rPr>
          <w:b/>
          <w:bCs/>
          <w:i/>
          <w:iCs/>
          <w:sz w:val="32"/>
          <w:szCs w:val="32"/>
        </w:rPr>
      </w:pPr>
      <w:r w:rsidRPr="00170672">
        <w:rPr>
          <w:b/>
          <w:bCs/>
          <w:i/>
          <w:iCs/>
          <w:sz w:val="32"/>
          <w:szCs w:val="32"/>
        </w:rPr>
        <w:t xml:space="preserve">Август: </w:t>
      </w:r>
    </w:p>
    <w:p w14:paraId="2C9564BB" w14:textId="74EA7D76" w:rsidR="009C40CA" w:rsidRDefault="009C40CA" w:rsidP="009C40CA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Децата и природата „ Излети в планината и спортни игри</w:t>
      </w:r>
    </w:p>
    <w:p w14:paraId="62DC1260" w14:textId="68BD781C" w:rsidR="009C40CA" w:rsidRDefault="009C40CA" w:rsidP="009C40CA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„ Ах морето „ – изработка на сувенири и морски материали с децата</w:t>
      </w:r>
    </w:p>
    <w:p w14:paraId="47B5A822" w14:textId="63827C1D" w:rsidR="009C40CA" w:rsidRDefault="009C40CA" w:rsidP="009C40CA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Посещение на Земенски манастир</w:t>
      </w:r>
    </w:p>
    <w:p w14:paraId="1FE05F0C" w14:textId="7AC6A9EA" w:rsidR="009C40CA" w:rsidRPr="00170672" w:rsidRDefault="009C40CA" w:rsidP="009C40CA">
      <w:pPr>
        <w:rPr>
          <w:b/>
          <w:bCs/>
          <w:i/>
          <w:iCs/>
          <w:sz w:val="32"/>
          <w:szCs w:val="32"/>
        </w:rPr>
      </w:pPr>
      <w:r w:rsidRPr="00170672">
        <w:rPr>
          <w:b/>
          <w:bCs/>
          <w:i/>
          <w:iCs/>
          <w:sz w:val="32"/>
          <w:szCs w:val="32"/>
        </w:rPr>
        <w:t>Септември:</w:t>
      </w:r>
    </w:p>
    <w:p w14:paraId="3271826D" w14:textId="78CF6C51" w:rsidR="009C40CA" w:rsidRDefault="009C40CA" w:rsidP="009C40CA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Съединението на България </w:t>
      </w:r>
    </w:p>
    <w:p w14:paraId="487B4B2C" w14:textId="1CAE197F" w:rsidR="009C40CA" w:rsidRDefault="009C40CA" w:rsidP="009C40CA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Краят на лятната ваканция – тържество с децата</w:t>
      </w:r>
    </w:p>
    <w:p w14:paraId="5E14EF8E" w14:textId="510FF0AC" w:rsidR="009C40CA" w:rsidRPr="00170672" w:rsidRDefault="009C40CA" w:rsidP="009C40CA">
      <w:pPr>
        <w:rPr>
          <w:b/>
          <w:bCs/>
          <w:i/>
          <w:iCs/>
          <w:sz w:val="32"/>
          <w:szCs w:val="32"/>
        </w:rPr>
      </w:pPr>
      <w:r w:rsidRPr="00170672">
        <w:rPr>
          <w:b/>
          <w:bCs/>
          <w:i/>
          <w:iCs/>
          <w:sz w:val="32"/>
          <w:szCs w:val="32"/>
        </w:rPr>
        <w:t>Октомври:</w:t>
      </w:r>
    </w:p>
    <w:p w14:paraId="6B90E154" w14:textId="23BDDB6B" w:rsidR="009C40CA" w:rsidRDefault="009C40CA" w:rsidP="009C40CA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Петковден – посещение на Рупите</w:t>
      </w:r>
    </w:p>
    <w:p w14:paraId="459767D2" w14:textId="01B51D9C" w:rsidR="009C40CA" w:rsidRDefault="009C40CA" w:rsidP="009C40CA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Участие на ТК „ </w:t>
      </w:r>
      <w:proofErr w:type="spellStart"/>
      <w:r>
        <w:rPr>
          <w:sz w:val="32"/>
          <w:szCs w:val="32"/>
        </w:rPr>
        <w:t>Асарско</w:t>
      </w:r>
      <w:proofErr w:type="spellEnd"/>
      <w:r>
        <w:rPr>
          <w:sz w:val="32"/>
          <w:szCs w:val="32"/>
        </w:rPr>
        <w:t xml:space="preserve"> гиздило“ в гр. Бобов дол</w:t>
      </w:r>
    </w:p>
    <w:p w14:paraId="1C3DA086" w14:textId="2887F0D3" w:rsidR="009C40CA" w:rsidRDefault="009C40CA" w:rsidP="009C40CA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Пресъздаване на обичая „ Седянка“</w:t>
      </w:r>
    </w:p>
    <w:p w14:paraId="022E97B6" w14:textId="271E333B" w:rsidR="009C40CA" w:rsidRDefault="009C40CA" w:rsidP="009C40CA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Изложба на тема „ Есенна  приказка „</w:t>
      </w:r>
    </w:p>
    <w:p w14:paraId="4CA02C95" w14:textId="5F118101" w:rsidR="009C40CA" w:rsidRPr="00170672" w:rsidRDefault="009C40CA" w:rsidP="009C40CA">
      <w:pPr>
        <w:rPr>
          <w:b/>
          <w:bCs/>
          <w:i/>
          <w:iCs/>
          <w:sz w:val="32"/>
          <w:szCs w:val="32"/>
        </w:rPr>
      </w:pPr>
      <w:r w:rsidRPr="00170672">
        <w:rPr>
          <w:b/>
          <w:bCs/>
          <w:i/>
          <w:iCs/>
          <w:sz w:val="32"/>
          <w:szCs w:val="32"/>
        </w:rPr>
        <w:t>Ноември:</w:t>
      </w:r>
    </w:p>
    <w:p w14:paraId="3D8EE5E5" w14:textId="19330625" w:rsidR="009C40CA" w:rsidRDefault="009C40CA" w:rsidP="009C40CA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Ден на народните </w:t>
      </w:r>
      <w:r w:rsidR="00170672">
        <w:rPr>
          <w:sz w:val="32"/>
          <w:szCs w:val="32"/>
        </w:rPr>
        <w:t>будители</w:t>
      </w:r>
    </w:p>
    <w:p w14:paraId="557F7948" w14:textId="2808E2F2" w:rsidR="00170672" w:rsidRDefault="00170672" w:rsidP="009C40CA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Отворени врати в библиотеката</w:t>
      </w:r>
    </w:p>
    <w:p w14:paraId="77F72BC3" w14:textId="454C7BFA" w:rsidR="00170672" w:rsidRDefault="00170672" w:rsidP="009C40CA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Ден на християнското семейство – традиции и обичай</w:t>
      </w:r>
    </w:p>
    <w:p w14:paraId="223CEF1A" w14:textId="2BEAE1F3" w:rsidR="00170672" w:rsidRPr="00170672" w:rsidRDefault="00170672" w:rsidP="00170672">
      <w:pPr>
        <w:rPr>
          <w:b/>
          <w:bCs/>
          <w:i/>
          <w:iCs/>
          <w:sz w:val="32"/>
          <w:szCs w:val="32"/>
        </w:rPr>
      </w:pPr>
      <w:r w:rsidRPr="00170672">
        <w:rPr>
          <w:b/>
          <w:bCs/>
          <w:i/>
          <w:iCs/>
          <w:sz w:val="32"/>
          <w:szCs w:val="32"/>
        </w:rPr>
        <w:t xml:space="preserve">Декември: </w:t>
      </w:r>
    </w:p>
    <w:p w14:paraId="6CEAF26E" w14:textId="2BCDB92C" w:rsidR="00170672" w:rsidRDefault="00170672" w:rsidP="00170672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Световен ден за борба срещу СПИН – беседа</w:t>
      </w:r>
    </w:p>
    <w:p w14:paraId="7ED4CBE6" w14:textId="03D5B3E7" w:rsidR="00170672" w:rsidRDefault="00170672" w:rsidP="00170672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Изработване на коледни и новогодишни играчки с децата</w:t>
      </w:r>
    </w:p>
    <w:p w14:paraId="386353F9" w14:textId="6DE3E3E2" w:rsidR="00170672" w:rsidRDefault="00170672" w:rsidP="00170672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Коледен и новогодишен банкет</w:t>
      </w:r>
    </w:p>
    <w:p w14:paraId="5AAA3515" w14:textId="4EC35AB1" w:rsidR="00170672" w:rsidRDefault="00170672" w:rsidP="00170672">
      <w:pPr>
        <w:pStyle w:val="aa"/>
        <w:ind w:left="1260"/>
        <w:rPr>
          <w:sz w:val="32"/>
          <w:szCs w:val="32"/>
        </w:rPr>
      </w:pPr>
    </w:p>
    <w:p w14:paraId="377B2001" w14:textId="098788D4" w:rsidR="00170672" w:rsidRDefault="00170672" w:rsidP="00170672">
      <w:pPr>
        <w:pStyle w:val="aa"/>
        <w:ind w:left="1260"/>
        <w:rPr>
          <w:sz w:val="32"/>
          <w:szCs w:val="32"/>
        </w:rPr>
      </w:pPr>
    </w:p>
    <w:p w14:paraId="2F98E4EA" w14:textId="1792ABD1" w:rsidR="00170672" w:rsidRDefault="00170672" w:rsidP="00170672">
      <w:pPr>
        <w:pStyle w:val="aa"/>
        <w:ind w:left="1260"/>
        <w:rPr>
          <w:sz w:val="32"/>
          <w:szCs w:val="32"/>
        </w:rPr>
      </w:pPr>
    </w:p>
    <w:p w14:paraId="70D63D5A" w14:textId="65FC8A06" w:rsidR="00170672" w:rsidRDefault="00170672" w:rsidP="00170672">
      <w:pPr>
        <w:pStyle w:val="aa"/>
        <w:ind w:left="1260"/>
        <w:rPr>
          <w:sz w:val="32"/>
          <w:szCs w:val="32"/>
        </w:rPr>
      </w:pPr>
    </w:p>
    <w:p w14:paraId="2447EA6A" w14:textId="75F89D00" w:rsidR="00170672" w:rsidRDefault="00170672" w:rsidP="00170672">
      <w:pPr>
        <w:pStyle w:val="aa"/>
        <w:ind w:left="1260"/>
        <w:rPr>
          <w:sz w:val="32"/>
          <w:szCs w:val="32"/>
        </w:rPr>
      </w:pPr>
    </w:p>
    <w:p w14:paraId="5DAC078D" w14:textId="2BAAA47C" w:rsidR="00170672" w:rsidRDefault="00170672" w:rsidP="00170672">
      <w:pPr>
        <w:pStyle w:val="aa"/>
        <w:ind w:left="1260"/>
        <w:rPr>
          <w:sz w:val="32"/>
          <w:szCs w:val="32"/>
        </w:rPr>
      </w:pPr>
    </w:p>
    <w:p w14:paraId="4C74F0FA" w14:textId="3D4D8F0C" w:rsidR="00170672" w:rsidRDefault="00170672" w:rsidP="00170672">
      <w:pPr>
        <w:pStyle w:val="aa"/>
        <w:ind w:left="1260"/>
        <w:rPr>
          <w:sz w:val="32"/>
          <w:szCs w:val="32"/>
        </w:rPr>
      </w:pPr>
    </w:p>
    <w:p w14:paraId="63758C3C" w14:textId="400D54AE" w:rsidR="00170672" w:rsidRDefault="00170672" w:rsidP="00170672">
      <w:pPr>
        <w:pStyle w:val="aa"/>
        <w:ind w:left="12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Председател на НЧ:</w:t>
      </w:r>
    </w:p>
    <w:p w14:paraId="03E01C17" w14:textId="0C3ADC7C" w:rsidR="00170672" w:rsidRDefault="00170672" w:rsidP="00170672">
      <w:pPr>
        <w:pStyle w:val="aa"/>
        <w:ind w:left="12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Георги </w:t>
      </w:r>
      <w:r w:rsidR="00775277">
        <w:rPr>
          <w:sz w:val="32"/>
          <w:szCs w:val="32"/>
        </w:rPr>
        <w:t>Кирилов</w:t>
      </w:r>
    </w:p>
    <w:p w14:paraId="3A98EB2E" w14:textId="17831E61" w:rsidR="00170672" w:rsidRDefault="00170672" w:rsidP="00170672">
      <w:pPr>
        <w:pStyle w:val="aa"/>
        <w:ind w:left="1260"/>
        <w:rPr>
          <w:sz w:val="32"/>
          <w:szCs w:val="32"/>
        </w:rPr>
      </w:pPr>
    </w:p>
    <w:p w14:paraId="1C311A79" w14:textId="79CA47A7" w:rsidR="00170672" w:rsidRPr="00170672" w:rsidRDefault="00170672" w:rsidP="00170672">
      <w:pPr>
        <w:pStyle w:val="aa"/>
        <w:ind w:left="12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</w:p>
    <w:sectPr w:rsidR="00170672" w:rsidRPr="00170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7086"/>
    <w:multiLevelType w:val="hybridMultilevel"/>
    <w:tmpl w:val="80246DBE"/>
    <w:lvl w:ilvl="0" w:tplc="26CCBF82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14874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71"/>
    <w:rsid w:val="00170672"/>
    <w:rsid w:val="001A0171"/>
    <w:rsid w:val="001C0F35"/>
    <w:rsid w:val="00307C07"/>
    <w:rsid w:val="00367178"/>
    <w:rsid w:val="0071455C"/>
    <w:rsid w:val="00775277"/>
    <w:rsid w:val="009C40CA"/>
    <w:rsid w:val="00D66AB4"/>
    <w:rsid w:val="00E63178"/>
    <w:rsid w:val="00F1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B3B2"/>
  <w15:chartTrackingRefBased/>
  <w15:docId w15:val="{CD8227D4-2B00-443F-B711-2181D20C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1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01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1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1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01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01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01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017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017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017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A01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A01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A01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A0171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A0171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1A0171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1A0171"/>
    <w:rPr>
      <w:rFonts w:cstheme="maj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A0171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A017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A01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uiPriority w:val="10"/>
    <w:rsid w:val="001A01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A01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лавие Знак"/>
    <w:basedOn w:val="a0"/>
    <w:link w:val="a5"/>
    <w:uiPriority w:val="11"/>
    <w:rsid w:val="001A017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A0171"/>
    <w:rPr>
      <w:b/>
      <w:bCs/>
    </w:rPr>
  </w:style>
  <w:style w:type="character" w:styleId="a8">
    <w:name w:val="Emphasis"/>
    <w:basedOn w:val="a0"/>
    <w:uiPriority w:val="20"/>
    <w:qFormat/>
    <w:rsid w:val="001A017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A0171"/>
    <w:rPr>
      <w:szCs w:val="32"/>
    </w:rPr>
  </w:style>
  <w:style w:type="paragraph" w:styleId="aa">
    <w:name w:val="List Paragraph"/>
    <w:basedOn w:val="a"/>
    <w:uiPriority w:val="34"/>
    <w:qFormat/>
    <w:rsid w:val="001A0171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A0171"/>
    <w:rPr>
      <w:i/>
    </w:rPr>
  </w:style>
  <w:style w:type="character" w:customStyle="1" w:styleId="ac">
    <w:name w:val="Цитат Знак"/>
    <w:basedOn w:val="a0"/>
    <w:link w:val="ab"/>
    <w:uiPriority w:val="29"/>
    <w:rsid w:val="001A017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A0171"/>
    <w:pPr>
      <w:ind w:left="720" w:right="720"/>
    </w:pPr>
    <w:rPr>
      <w:b/>
      <w:i/>
      <w:szCs w:val="22"/>
    </w:rPr>
  </w:style>
  <w:style w:type="character" w:customStyle="1" w:styleId="ae">
    <w:name w:val="Интензивно цитиране Знак"/>
    <w:basedOn w:val="a0"/>
    <w:link w:val="ad"/>
    <w:uiPriority w:val="30"/>
    <w:rsid w:val="001A0171"/>
    <w:rPr>
      <w:b/>
      <w:i/>
      <w:sz w:val="24"/>
    </w:rPr>
  </w:style>
  <w:style w:type="character" w:styleId="af">
    <w:name w:val="Subtle Emphasis"/>
    <w:uiPriority w:val="19"/>
    <w:qFormat/>
    <w:rsid w:val="001A0171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A0171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A0171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A0171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A0171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A0171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rsid w:val="001A017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 Zora</dc:creator>
  <cp:keywords/>
  <dc:description/>
  <cp:lastModifiedBy>Chitalishte Zora</cp:lastModifiedBy>
  <cp:revision>3</cp:revision>
  <cp:lastPrinted>2023-02-12T11:58:00Z</cp:lastPrinted>
  <dcterms:created xsi:type="dcterms:W3CDTF">2022-11-28T07:48:00Z</dcterms:created>
  <dcterms:modified xsi:type="dcterms:W3CDTF">2023-02-12T11:58:00Z</dcterms:modified>
</cp:coreProperties>
</file>